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A" w:rsidRDefault="00D91B0A" w:rsidP="00D91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91B0A" w:rsidRPr="0099223A" w:rsidRDefault="00D91B0A" w:rsidP="00D91B0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91B0A" w:rsidRDefault="00D91B0A" w:rsidP="00D91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0A" w:rsidRDefault="00D91B0A" w:rsidP="00D91B0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30.07.2021г.</w:t>
      </w:r>
    </w:p>
    <w:p w:rsidR="00D91B0A" w:rsidRDefault="00D91B0A" w:rsidP="00D91B0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Pr="00E25174" w:rsidRDefault="00D91B0A" w:rsidP="00D91B0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91B0A" w:rsidRPr="00E25174" w:rsidRDefault="00D91B0A" w:rsidP="00D91B0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02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D91B0A" w:rsidRPr="00E25174" w:rsidRDefault="00D91B0A" w:rsidP="00D91B0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91B0A" w:rsidRPr="00E808BF" w:rsidRDefault="00D91B0A" w:rsidP="00D91B0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D91B0A">
        <w:rPr>
          <w:rFonts w:ascii="Times New Roman" w:eastAsia="Times New Roman" w:hAnsi="Times New Roman" w:cs="Times New Roman"/>
          <w:sz w:val="24"/>
          <w:szCs w:val="24"/>
        </w:rPr>
        <w:t>от 27.05.2021 №520.</w:t>
      </w:r>
    </w:p>
    <w:p w:rsid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D91B0A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2119,0 </w:t>
      </w:r>
      <w:proofErr w:type="spellStart"/>
      <w:r w:rsidRPr="00D91B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1B0A">
        <w:rPr>
          <w:rFonts w:ascii="Times New Roman" w:hAnsi="Times New Roman" w:cs="Times New Roman"/>
          <w:sz w:val="24"/>
          <w:szCs w:val="24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D91B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1B0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1B0A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D91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B0A">
        <w:rPr>
          <w:rFonts w:ascii="Times New Roman" w:hAnsi="Times New Roman" w:cs="Times New Roman"/>
          <w:sz w:val="24"/>
          <w:szCs w:val="24"/>
        </w:rPr>
        <w:t>ул.Уральская</w:t>
      </w:r>
      <w:proofErr w:type="spellEnd"/>
      <w:r w:rsidRPr="00D91B0A">
        <w:rPr>
          <w:rFonts w:ascii="Times New Roman" w:hAnsi="Times New Roman" w:cs="Times New Roman"/>
          <w:sz w:val="24"/>
          <w:szCs w:val="24"/>
        </w:rPr>
        <w:t>, земельный участок 130б, вид разрешенного использования – склады, категория земель – земли населенных пунктов, кадастровый номер 66:35:0109005:790.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срок договора аренды – 2,5 года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</w:t>
      </w:r>
      <w:r w:rsidRPr="00D91B0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D91B0A">
        <w:rPr>
          <w:rFonts w:ascii="Times New Roman" w:hAnsi="Times New Roman" w:cs="Times New Roman"/>
          <w:bCs/>
          <w:sz w:val="24"/>
          <w:szCs w:val="24"/>
          <w:lang w:val="x-none"/>
        </w:rPr>
        <w:t>П-</w:t>
      </w:r>
      <w:r w:rsidRPr="00D91B0A">
        <w:rPr>
          <w:rFonts w:ascii="Times New Roman" w:hAnsi="Times New Roman" w:cs="Times New Roman"/>
          <w:bCs/>
          <w:sz w:val="24"/>
          <w:szCs w:val="24"/>
        </w:rPr>
        <w:t>5</w:t>
      </w:r>
      <w:r w:rsidRPr="00D91B0A">
        <w:rPr>
          <w:rFonts w:ascii="Times New Roman" w:hAnsi="Times New Roman" w:cs="Times New Roman"/>
          <w:bCs/>
          <w:sz w:val="24"/>
          <w:szCs w:val="24"/>
          <w:lang w:val="x-none"/>
        </w:rPr>
        <w:t>. Производственная зона V класса опасности</w:t>
      </w:r>
      <w:r w:rsidRPr="00D91B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1B0A">
        <w:rPr>
          <w:rFonts w:ascii="Times New Roman" w:hAnsi="Times New Roman" w:cs="Times New Roman"/>
          <w:sz w:val="24"/>
          <w:szCs w:val="24"/>
        </w:rPr>
        <w:t>Процент застройки – 50. Параметры объекта капитального строительства: количество этажей - не более 5-ти этажей.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Установлены ограничения в использовании земельного участка: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Использовать земельный участок с учетом фактического местоположения инженерной сети (</w:t>
      </w:r>
      <w:proofErr w:type="gramStart"/>
      <w:r w:rsidRPr="00D91B0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91B0A">
        <w:rPr>
          <w:rFonts w:ascii="Times New Roman" w:hAnsi="Times New Roman" w:cs="Times New Roman"/>
          <w:sz w:val="24"/>
          <w:szCs w:val="24"/>
        </w:rPr>
        <w:t>), согласно имеющимся сведениям в соответствии с требованиями, установленными Правилами установления охранных зон объектов электросетевого хозяйства и особых усл</w:t>
      </w:r>
      <w:bookmarkStart w:id="0" w:name="_GoBack"/>
      <w:bookmarkEnd w:id="0"/>
      <w:r w:rsidRPr="00D91B0A">
        <w:rPr>
          <w:rFonts w:ascii="Times New Roman" w:hAnsi="Times New Roman" w:cs="Times New Roman"/>
          <w:sz w:val="24"/>
          <w:szCs w:val="24"/>
        </w:rPr>
        <w:t>овий использования земельных участков, расположенных в границах таких зон, утвержденными Постановлением Правительства РФ от 24.02.2009 №160, а также с учетом соблюдения иных нормативных требований.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Использовать земельный участок в зоне обрушения и зоне сдвижения, согласно имеющимся данным, с соблюдением требований, установленных СП 21.13330.2012 «СНиП 2.01.09-91 Здания и сооружения на подрабатываемых территориях и просадочных грунтах», утвержденных Приказом Министерства регионального развития Российской Федерации от 29.12.2011 №624, а также с учетом соблюдения иных нормативных требований.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Перед проектированием и строительством выполнить геодезические изыскания земельного участка.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 xml:space="preserve">При проектировании и  строительстве получить и учитывать результаты инженерно-геологических и инженерно-геотехнических изысканий, заключения специализированной организации о возможности строительства и эксплуатации планируемых объектов, подверженных влиянию старых горных работ. 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D91B0A" w:rsidRPr="00D91B0A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B0A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91B0A" w:rsidRPr="00A84394" w:rsidRDefault="00D91B0A" w:rsidP="00D91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0A" w:rsidRDefault="00D91B0A" w:rsidP="00D91B0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D91B0A">
        <w:rPr>
          <w:rFonts w:ascii="Times New Roman" w:hAnsi="Times New Roman" w:cs="Times New Roman"/>
          <w:sz w:val="24"/>
          <w:szCs w:val="24"/>
        </w:rPr>
        <w:t>(размер ежегодной арендной платы) земельного участка – 132 600 (сто тридцать две тысячи шестьсот) рублей.</w:t>
      </w:r>
    </w:p>
    <w:p w:rsidR="00D91B0A" w:rsidRPr="00C21C25" w:rsidRDefault="00D91B0A" w:rsidP="00D91B0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B0A" w:rsidRPr="00C21C25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№7</w:t>
      </w:r>
      <w:r>
        <w:rPr>
          <w:rFonts w:ascii="Times New Roman" w:hAnsi="Times New Roman" w:cs="Times New Roman"/>
          <w:sz w:val="24"/>
          <w:szCs w:val="24"/>
        </w:rPr>
        <w:t>8 от 28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ООО «ЭЛМО»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26 520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22.07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Заявка №7</w:t>
      </w:r>
      <w:r>
        <w:rPr>
          <w:rFonts w:ascii="Times New Roman" w:hAnsi="Times New Roman" w:cs="Times New Roman"/>
          <w:sz w:val="24"/>
          <w:szCs w:val="24"/>
        </w:rPr>
        <w:t>9 от 29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МагнатСтрой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26 520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 №80</w:t>
      </w:r>
      <w:r>
        <w:rPr>
          <w:rFonts w:ascii="Times New Roman" w:hAnsi="Times New Roman" w:cs="Times New Roman"/>
          <w:sz w:val="24"/>
          <w:szCs w:val="24"/>
        </w:rPr>
        <w:t xml:space="preserve"> от 29.07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26 520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D91B0A" w:rsidRPr="00C21C25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0A" w:rsidRPr="0099223A" w:rsidRDefault="00D91B0A" w:rsidP="00D9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91B0A" w:rsidRPr="0099223A" w:rsidRDefault="00D91B0A" w:rsidP="00D91B0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B0A" w:rsidRPr="0099223A" w:rsidRDefault="00D91B0A" w:rsidP="00D91B0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«ЭЛМО»</w:t>
      </w:r>
      <w:r w:rsidRPr="00C21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МагнатСтрой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21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B0A" w:rsidRDefault="00D91B0A" w:rsidP="00D9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  <w:r w:rsidRPr="00C21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B0A" w:rsidRPr="00C21C25" w:rsidRDefault="00D91B0A" w:rsidP="00D91B0A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1B0A" w:rsidRPr="0099223A" w:rsidRDefault="00D91B0A" w:rsidP="00D91B0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B0A" w:rsidRPr="0099223A" w:rsidRDefault="00D91B0A" w:rsidP="00D91B0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D91B0A" w:rsidRDefault="00D91B0A" w:rsidP="00D91B0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Default="00D91B0A" w:rsidP="00D91B0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Default="00D91B0A" w:rsidP="00D91B0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Default="00D91B0A" w:rsidP="00D91B0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B0A" w:rsidRDefault="00D91B0A" w:rsidP="00D91B0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D91B0A" w:rsidRPr="0099223A" w:rsidRDefault="00D91B0A" w:rsidP="00D91B0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D91B0A" w:rsidRPr="00684D70" w:rsidRDefault="00D91B0A" w:rsidP="00D91B0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Е.В.Перминова</w:t>
      </w:r>
      <w:proofErr w:type="spellEnd"/>
    </w:p>
    <w:p w:rsidR="00D91B0A" w:rsidRDefault="00D91B0A" w:rsidP="00D91B0A"/>
    <w:p w:rsidR="006C4BFD" w:rsidRDefault="006C4BFD"/>
    <w:sectPr w:rsidR="006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C"/>
    <w:rsid w:val="006C4BFD"/>
    <w:rsid w:val="00AC5BCC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2021-07-30T10:01:00Z</cp:lastPrinted>
  <dcterms:created xsi:type="dcterms:W3CDTF">2021-07-30T09:55:00Z</dcterms:created>
  <dcterms:modified xsi:type="dcterms:W3CDTF">2021-07-30T10:01:00Z</dcterms:modified>
</cp:coreProperties>
</file>